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Опросный лист для заказа </w:t>
      </w:r>
      <w:r w:rsidR="006D6953">
        <w:rPr>
          <w:rFonts w:ascii="Arial" w:hAnsi="Arial" w:cs="Arial"/>
          <w:b/>
          <w:sz w:val="28"/>
          <w:szCs w:val="28"/>
        </w:rPr>
        <w:t>фильтров высших гармоник</w:t>
      </w:r>
      <w:r w:rsidR="00B30CC9">
        <w:rPr>
          <w:rFonts w:ascii="Arial" w:hAnsi="Arial" w:cs="Arial"/>
          <w:b/>
          <w:sz w:val="28"/>
          <w:szCs w:val="28"/>
        </w:rPr>
        <w:t>.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1620"/>
        <w:gridCol w:w="1336"/>
        <w:gridCol w:w="1454"/>
        <w:gridCol w:w="1066"/>
        <w:gridCol w:w="526"/>
        <w:gridCol w:w="389"/>
        <w:gridCol w:w="648"/>
        <w:gridCol w:w="1130"/>
        <w:gridCol w:w="1570"/>
      </w:tblGrid>
      <w:tr w:rsidR="006D6953" w:rsidRPr="006D6953" w:rsidTr="006D6953">
        <w:trPr>
          <w:trHeight w:hRule="exact" w:val="25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0"/>
                <w:b/>
                <w:sz w:val="22"/>
                <w:szCs w:val="22"/>
              </w:rPr>
              <w:t>ТЕХНИЧЕСКИЕ ХАРАКТЕРИСТИКИ</w:t>
            </w:r>
          </w:p>
        </w:tc>
      </w:tr>
      <w:tr w:rsidR="006D6953" w:rsidRPr="006D6953" w:rsidTr="006D6953">
        <w:trPr>
          <w:trHeight w:hRule="exact" w:val="24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1</w:t>
            </w:r>
          </w:p>
        </w:tc>
        <w:tc>
          <w:tcPr>
            <w:tcW w:w="97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0"/>
                <w:sz w:val="22"/>
                <w:szCs w:val="22"/>
              </w:rPr>
              <w:t>Условия эксплуатации</w:t>
            </w:r>
          </w:p>
        </w:tc>
      </w:tr>
      <w:tr w:rsidR="006D6953" w:rsidRPr="006D6953" w:rsidTr="006D6953">
        <w:trPr>
          <w:trHeight w:hRule="exact" w:val="234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12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Gulim6pt"/>
                <w:rFonts w:ascii="Arial" w:hAnsi="Arial" w:cs="Arial"/>
                <w:b w:val="0"/>
                <w:sz w:val="22"/>
                <w:szCs w:val="22"/>
              </w:rPr>
              <w:t>*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after="60" w:line="200" w:lineRule="exac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Степень</w:t>
            </w:r>
          </w:p>
          <w:p w:rsidR="006D6953" w:rsidRPr="006D6953" w:rsidRDefault="006D6953" w:rsidP="006D6953">
            <w:pPr>
              <w:pStyle w:val="20"/>
              <w:shd w:val="clear" w:color="auto" w:fill="auto"/>
              <w:spacing w:before="60" w:line="200" w:lineRule="exac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загрязнения</w:t>
            </w:r>
          </w:p>
        </w:tc>
        <w:tc>
          <w:tcPr>
            <w:tcW w:w="3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12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Gulim6pt"/>
                <w:rFonts w:ascii="Arial" w:hAnsi="Arial" w:cs="Arial"/>
                <w:b w:val="0"/>
                <w:sz w:val="22"/>
                <w:szCs w:val="22"/>
              </w:rPr>
              <w:t>*</w:t>
            </w:r>
          </w:p>
        </w:tc>
      </w:tr>
      <w:tr w:rsidR="006D6953" w:rsidRPr="006D6953" w:rsidTr="006D6953">
        <w:trPr>
          <w:trHeight w:hRule="exact" w:val="299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Категория размещения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46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after="60"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Минимальная</w:t>
            </w:r>
          </w:p>
          <w:p w:rsidR="006D6953" w:rsidRPr="006D6953" w:rsidRDefault="006D6953" w:rsidP="006D6953">
            <w:pPr>
              <w:pStyle w:val="20"/>
              <w:shd w:val="clear" w:color="auto" w:fill="auto"/>
              <w:spacing w:before="60"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температура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13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27" w:lineRule="exac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Сейсмические с соответствии с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3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 xml:space="preserve">оакторы в дкалой </w:t>
            </w:r>
            <w:r w:rsidRPr="006D6953">
              <w:rPr>
                <w:rStyle w:val="2Arial"/>
                <w:b w:val="0"/>
                <w:sz w:val="22"/>
                <w:szCs w:val="22"/>
                <w:lang w:val="en-US" w:eastAsia="en-US" w:bidi="en-US"/>
              </w:rPr>
              <w:t>MSK-64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15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46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after="60"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Максимальная</w:t>
            </w:r>
          </w:p>
          <w:p w:rsidR="006D6953" w:rsidRPr="006D6953" w:rsidRDefault="006D6953" w:rsidP="006D6953">
            <w:pPr>
              <w:pStyle w:val="20"/>
              <w:shd w:val="clear" w:color="auto" w:fill="auto"/>
              <w:spacing w:before="60"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температура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Высота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331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Влажность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5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2</w:t>
            </w:r>
          </w:p>
        </w:tc>
        <w:tc>
          <w:tcPr>
            <w:tcW w:w="97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0"/>
                <w:b/>
                <w:sz w:val="22"/>
                <w:szCs w:val="22"/>
              </w:rPr>
              <w:t>Параметры системы</w:t>
            </w:r>
          </w:p>
        </w:tc>
      </w:tr>
      <w:tr w:rsidR="006D6953" w:rsidRPr="006D6953" w:rsidTr="006D6953">
        <w:trPr>
          <w:trHeight w:hRule="exact" w:val="227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Напряжение сети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кВ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46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2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Максимальное длительно допустимое напряжение сети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кВ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3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Частота сети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Гц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5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3</w:t>
            </w: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0"/>
                <w:sz w:val="22"/>
                <w:szCs w:val="22"/>
              </w:rPr>
              <w:t>Комплектность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457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27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Ячейка ввода оборудованная разъединителем (для ФКУ до 12 кВ)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41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Ячейка защиты фильтра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3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Измерительные трансформаторы тока небаланса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4pt"/>
                <w:b w:val="0"/>
                <w:sz w:val="22"/>
                <w:szCs w:val="22"/>
              </w:rPr>
              <w:t>*</w:t>
            </w:r>
          </w:p>
        </w:tc>
      </w:tr>
      <w:tr w:rsidR="006D6953" w:rsidRPr="006D6953" w:rsidTr="006D6953">
        <w:trPr>
          <w:trHeight w:hRule="exact" w:val="241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Измерительные трансформаторы тока ввода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3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Измерительные трансформаторы напряжения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52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Наличие и комплект ЗИП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30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Другие требования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41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41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4</w:t>
            </w:r>
          </w:p>
        </w:tc>
        <w:tc>
          <w:tcPr>
            <w:tcW w:w="97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0"/>
                <w:sz w:val="22"/>
                <w:szCs w:val="22"/>
              </w:rPr>
              <w:t xml:space="preserve">ХАРАКТЕРИСТИКИ: Конденсаторной батареи настроенной в </w:t>
            </w:r>
            <w:r w:rsidRPr="006D6953">
              <w:rPr>
                <w:rStyle w:val="2Arial0"/>
                <w:sz w:val="22"/>
                <w:szCs w:val="22"/>
                <w:lang w:val="en-US" w:eastAsia="en-US" w:bidi="en-US"/>
              </w:rPr>
              <w:t>LC</w:t>
            </w:r>
            <w:r w:rsidRPr="006D6953">
              <w:rPr>
                <w:rStyle w:val="2Arial0"/>
                <w:sz w:val="22"/>
                <w:szCs w:val="22"/>
                <w:lang w:eastAsia="en-US" w:bidi="en-US"/>
              </w:rPr>
              <w:t xml:space="preserve"> </w:t>
            </w:r>
            <w:r w:rsidRPr="006D6953">
              <w:rPr>
                <w:rStyle w:val="2Arial0"/>
                <w:sz w:val="22"/>
                <w:szCs w:val="22"/>
              </w:rPr>
              <w:t>контур. Значения для фазы</w:t>
            </w:r>
          </w:p>
        </w:tc>
      </w:tr>
      <w:tr w:rsidR="006D6953" w:rsidRPr="006D6953" w:rsidTr="006D6953">
        <w:trPr>
          <w:trHeight w:hRule="exact" w:val="23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Частота настройки фильтра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Гц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41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Ток гармоники и интергармоник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А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464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27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Мощность генерации при номинальном напряжении и основной частоте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МВАр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46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23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Мощность симметричного короткого замыкания в точке установки фильтра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ind w:left="2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  <w:lang w:val="en-US" w:eastAsia="en-US" w:bidi="en-US"/>
              </w:rPr>
              <w:t>MBA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3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  <w:lang w:val="en-US" w:eastAsia="en-US" w:bidi="en-US"/>
              </w:rPr>
              <w:t>BIL</w:t>
            </w:r>
            <w:r w:rsidRPr="006D6953">
              <w:rPr>
                <w:rStyle w:val="2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6D6953">
              <w:rPr>
                <w:rStyle w:val="2Arial"/>
                <w:b w:val="0"/>
                <w:sz w:val="22"/>
                <w:szCs w:val="22"/>
              </w:rPr>
              <w:t>Обязательно (фаз; фазы на землю)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кВ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41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Схема соединения КБ (Звезда/ Двойная звезда)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41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Дополнительные параметры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38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38"/>
        </w:trPr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238"/>
        </w:trPr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873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97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953" w:rsidRDefault="006D6953" w:rsidP="006D6953">
            <w:pPr>
              <w:pStyle w:val="20"/>
              <w:shd w:val="clear" w:color="auto" w:fill="auto"/>
              <w:spacing w:line="200" w:lineRule="exact"/>
              <w:jc w:val="left"/>
              <w:rPr>
                <w:rStyle w:val="2Arial0"/>
                <w:sz w:val="22"/>
                <w:szCs w:val="22"/>
              </w:rPr>
            </w:pPr>
            <w:r w:rsidRPr="006D6953">
              <w:rPr>
                <w:rStyle w:val="2Arial0"/>
                <w:sz w:val="22"/>
                <w:szCs w:val="22"/>
              </w:rPr>
              <w:t>Дополнительные требования заказчика</w:t>
            </w:r>
          </w:p>
          <w:p w:rsidR="006D6953" w:rsidRDefault="006D6953" w:rsidP="006D6953">
            <w:pPr>
              <w:pStyle w:val="20"/>
              <w:shd w:val="clear" w:color="auto" w:fill="auto"/>
              <w:spacing w:line="200" w:lineRule="exact"/>
              <w:jc w:val="left"/>
              <w:rPr>
                <w:rStyle w:val="2Arial0"/>
                <w:sz w:val="22"/>
                <w:szCs w:val="22"/>
              </w:rPr>
            </w:pPr>
          </w:p>
          <w:p w:rsidR="006D6953" w:rsidRDefault="006D6953" w:rsidP="006D6953">
            <w:pPr>
              <w:pStyle w:val="20"/>
              <w:shd w:val="clear" w:color="auto" w:fill="auto"/>
              <w:spacing w:line="200" w:lineRule="exact"/>
              <w:jc w:val="left"/>
              <w:rPr>
                <w:rStyle w:val="2Arial0"/>
                <w:sz w:val="22"/>
                <w:szCs w:val="22"/>
              </w:rPr>
            </w:pPr>
          </w:p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6953" w:rsidRPr="006D6953" w:rsidTr="006D6953">
        <w:trPr>
          <w:trHeight w:hRule="exact" w:val="1202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953" w:rsidRPr="006D6953" w:rsidRDefault="006D6953" w:rsidP="006D6953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6953">
              <w:rPr>
                <w:rStyle w:val="2Arial"/>
                <w:b w:val="0"/>
                <w:sz w:val="22"/>
                <w:szCs w:val="22"/>
              </w:rPr>
              <w:t>Габариты для размещения фильтра длинна / ширина / высота</w:t>
            </w:r>
          </w:p>
        </w:tc>
      </w:tr>
    </w:tbl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p w:rsidR="006D6953" w:rsidRDefault="006D6953" w:rsidP="00BF0A2E">
      <w:pPr>
        <w:rPr>
          <w:rFonts w:ascii="Arial" w:hAnsi="Arial" w:cs="Arial"/>
          <w:sz w:val="22"/>
          <w:szCs w:val="22"/>
        </w:rPr>
      </w:pPr>
    </w:p>
    <w:p w:rsidR="006D6953" w:rsidRPr="0062107C" w:rsidRDefault="006D6953" w:rsidP="00BF0A2E">
      <w:pPr>
        <w:rPr>
          <w:rFonts w:ascii="Arial" w:hAnsi="Arial" w:cs="Arial"/>
          <w:sz w:val="22"/>
          <w:szCs w:val="22"/>
        </w:rPr>
      </w:pPr>
    </w:p>
    <w:p w:rsidR="00277F33" w:rsidRPr="00B9676B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BF0A2E" w:rsidRPr="00B92729" w:rsidTr="00901951">
        <w:tc>
          <w:tcPr>
            <w:tcW w:w="2800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BF0A2E" w:rsidRPr="00E63C9B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2E" w:rsidRPr="00B92729" w:rsidTr="00901951">
        <w:tc>
          <w:tcPr>
            <w:tcW w:w="10881" w:type="dxa"/>
            <w:gridSpan w:val="4"/>
          </w:tcPr>
          <w:p w:rsidR="00BF0A2E" w:rsidRPr="00B92729" w:rsidRDefault="00BF0A2E" w:rsidP="00901951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BF0A2E" w:rsidRPr="00B92729" w:rsidTr="00901951">
              <w:tc>
                <w:tcPr>
                  <w:tcW w:w="10665" w:type="dxa"/>
                </w:tcPr>
                <w:p w:rsidR="00BF0A2E" w:rsidRPr="00B9676B" w:rsidRDefault="0062107C" w:rsidP="0090195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8" w:history="1">
                    <w:r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BF0A2E">
                    <w:t xml:space="preserve"> 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BF0A2E" w:rsidRPr="00BF0A2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7F33" w:rsidRPr="00277F33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sectPr w:rsidR="00277F33" w:rsidRPr="00277F33" w:rsidSect="00277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07" w:rsidRDefault="00935207" w:rsidP="00B30CC9">
      <w:r>
        <w:separator/>
      </w:r>
    </w:p>
  </w:endnote>
  <w:endnote w:type="continuationSeparator" w:id="1">
    <w:p w:rsidR="00935207" w:rsidRDefault="00935207" w:rsidP="00B3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07" w:rsidRDefault="00935207" w:rsidP="00B30CC9">
      <w:r>
        <w:separator/>
      </w:r>
    </w:p>
  </w:footnote>
  <w:footnote w:type="continuationSeparator" w:id="1">
    <w:p w:rsidR="00935207" w:rsidRDefault="00935207" w:rsidP="00B3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7F33"/>
    <w:rsid w:val="000006F5"/>
    <w:rsid w:val="0013660F"/>
    <w:rsid w:val="00277F33"/>
    <w:rsid w:val="00530BE0"/>
    <w:rsid w:val="0062107C"/>
    <w:rsid w:val="006D3CCE"/>
    <w:rsid w:val="006D6953"/>
    <w:rsid w:val="007A4BE0"/>
    <w:rsid w:val="00814691"/>
    <w:rsid w:val="00935207"/>
    <w:rsid w:val="009537BB"/>
    <w:rsid w:val="009B3312"/>
    <w:rsid w:val="009D4AA4"/>
    <w:rsid w:val="009D7249"/>
    <w:rsid w:val="00B30CC9"/>
    <w:rsid w:val="00B9676B"/>
    <w:rsid w:val="00BE027C"/>
    <w:rsid w:val="00BF0A2E"/>
    <w:rsid w:val="00C8665F"/>
    <w:rsid w:val="00D666C8"/>
    <w:rsid w:val="00E75CA2"/>
    <w:rsid w:val="00ED2B6F"/>
    <w:rsid w:val="00F444A1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0CC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CC9"/>
    <w:rPr>
      <w:sz w:val="24"/>
      <w:szCs w:val="24"/>
    </w:rPr>
  </w:style>
  <w:style w:type="character" w:customStyle="1" w:styleId="214pt">
    <w:name w:val="Основной текст (2) + 14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530BE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530B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3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sid w:val="00C866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0">
    <w:name w:val="Основной текст (2) + Arial;12 pt;Полужирный"/>
    <w:basedOn w:val="2"/>
    <w:rsid w:val="00C866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sid w:val="006D69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0">
    <w:name w:val="Основной текст (2) + Arial;Полужирный"/>
    <w:basedOn w:val="2"/>
    <w:rsid w:val="006D69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6pt">
    <w:name w:val="Основной текст (2) + Gulim;6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ulim65pt">
    <w:name w:val="Основной текст (2) + Gulim;6;5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tantia75pt">
    <w:name w:val="Основной текст (2) + Constantia;7;5 pt"/>
    <w:basedOn w:val="2"/>
    <w:rsid w:val="006D695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2"/>
    <w:rsid w:val="006D69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m@nt-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zm@nt-r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фильтры высших гармоник Ф5. Бланк заказа на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фильтры высших гармоник Ф5. Бланк заказа на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2017-07-07T10:40:00Z</dcterms:created>
  <dcterms:modified xsi:type="dcterms:W3CDTF">2017-07-10T09:23:00Z</dcterms:modified>
</cp:coreProperties>
</file>