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для заказа </w:t>
      </w:r>
      <w:r w:rsidR="00B30CC9">
        <w:rPr>
          <w:rFonts w:ascii="Arial" w:hAnsi="Arial" w:cs="Arial"/>
          <w:b/>
          <w:sz w:val="28"/>
          <w:szCs w:val="28"/>
        </w:rPr>
        <w:t xml:space="preserve">емкостного </w:t>
      </w:r>
      <w:r w:rsidR="00530BE0">
        <w:rPr>
          <w:rFonts w:ascii="Arial" w:hAnsi="Arial" w:cs="Arial"/>
          <w:b/>
          <w:sz w:val="28"/>
          <w:szCs w:val="28"/>
        </w:rPr>
        <w:t>трансформатора напряжения ЕТН</w:t>
      </w:r>
      <w:r w:rsidR="00B30CC9">
        <w:rPr>
          <w:rFonts w:ascii="Arial" w:hAnsi="Arial" w:cs="Arial"/>
          <w:b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817"/>
        <w:gridCol w:w="4820"/>
        <w:gridCol w:w="2374"/>
        <w:gridCol w:w="2671"/>
      </w:tblGrid>
      <w:tr w:rsidR="00E75CA2" w:rsidRPr="00E75CA2" w:rsidTr="009B3312">
        <w:tc>
          <w:tcPr>
            <w:tcW w:w="817" w:type="dxa"/>
            <w:vAlign w:val="center"/>
          </w:tcPr>
          <w:p w:rsidR="00E75CA2" w:rsidRPr="00E75CA2" w:rsidRDefault="00E75CA2" w:rsidP="00E75C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820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line="324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Технические характеристики (наименование параметра)</w:t>
            </w:r>
          </w:p>
        </w:tc>
        <w:tc>
          <w:tcPr>
            <w:tcW w:w="2374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Требуемое</w:t>
            </w:r>
          </w:p>
          <w:p w:rsidR="00E75CA2" w:rsidRPr="00E75CA2" w:rsidRDefault="00E75CA2" w:rsidP="00E75CA2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2671" w:type="dxa"/>
            <w:vAlign w:val="center"/>
          </w:tcPr>
          <w:p w:rsidR="00E75CA2" w:rsidRPr="00E75CA2" w:rsidRDefault="00E75CA2" w:rsidP="00E75CA2">
            <w:pPr>
              <w:pStyle w:val="Bodytext20"/>
              <w:shd w:val="clear" w:color="auto" w:fill="auto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Предлагаемое</w:t>
            </w:r>
          </w:p>
          <w:p w:rsidR="00E75CA2" w:rsidRPr="00E75CA2" w:rsidRDefault="00E75CA2" w:rsidP="00E75CA2">
            <w:pPr>
              <w:pStyle w:val="Bodytext20"/>
              <w:shd w:val="clear" w:color="auto" w:fill="auto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5CA2">
              <w:rPr>
                <w:rStyle w:val="Bodytext213ptBold"/>
                <w:rFonts w:ascii="Arial" w:hAnsi="Arial" w:cs="Arial"/>
                <w:sz w:val="22"/>
                <w:szCs w:val="22"/>
              </w:rPr>
              <w:t>значение</w:t>
            </w: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ArialNarrow12pt"/>
                <w:rFonts w:ascii="Arial" w:hAnsi="Arial" w:cs="Arial"/>
                <w:sz w:val="22"/>
                <w:szCs w:val="22"/>
              </w:rPr>
              <w:t>1</w:t>
            </w:r>
            <w:r w:rsidRPr="00530BE0">
              <w:rPr>
                <w:rStyle w:val="2Tahoma12pt"/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Изготовитель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Заводской тип (марка)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Номинальная частота, Гц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Номинальное фазное напряжение, кВ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Наибольшее фазное напряжение, кВ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Номинальное напряжение основных вторичных обмоток, В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7.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Номинальное напряжение дополнительных вторичных обмоток, В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Классы точности вторичных обмоток и мощности.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9.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Предельная мощность, ВА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10.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Испытательное напряжение полного грозового импульса, кВ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11.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Испытательное одноминутное напряжение частотой 50 Гц, в сухом состоянии/под дождем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12.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Уровень частичных разрядов, пКл,не более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13.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Возможность опломбирования измерительной вторичной обмотки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14.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24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Верхнее и нижнее рабочее значение температуры окружающего воздуха, °С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15.</w:t>
            </w:r>
          </w:p>
        </w:tc>
        <w:tc>
          <w:tcPr>
            <w:tcW w:w="4820" w:type="dxa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Категория размещения и климатическое исполнение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16.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 xml:space="preserve">Сейсмостойкость, баллов по </w:t>
            </w: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  <w:lang w:val="en-US" w:eastAsia="en-US" w:bidi="en-US"/>
              </w:rPr>
              <w:t>MSK.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17.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Толщина стенки гололеда, мм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18.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 xml:space="preserve">Высота установки над уровнем моря, м, не </w:t>
            </w: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lastRenderedPageBreak/>
              <w:t>более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Максимальная скорость ветра при отсутствии гололеда, м/с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20.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Максимальная скорость ветра при наличии гололеда, м/с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21.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Допустимая нагрузка от горизонтального тяжения проводов, Н, не менее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22.</w:t>
            </w:r>
          </w:p>
        </w:tc>
        <w:tc>
          <w:tcPr>
            <w:tcW w:w="4820" w:type="dxa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Допустимая вертикальная нагрузка, Н, не менее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23.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Количество конденсаторов в делителе, шт.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24.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Номинальная емкость, нФ.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25.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Изоляционный материал, используемый для заполнения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26.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Тип и цвет внешней изоляции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27.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17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Удельная длина пути утечки внешней изоляции, см, не менее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28.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Конфигурация контактного вывода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29.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Габаритные размеры, мм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30.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Полный вес, кг.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31.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Наличие маркировочной таблички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32.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32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Эксплуатационная документация: Руководство по эксплуатации, паспорт(на каждый).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33.</w:t>
            </w:r>
          </w:p>
        </w:tc>
        <w:tc>
          <w:tcPr>
            <w:tcW w:w="4820" w:type="dxa"/>
            <w:vAlign w:val="bottom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Срок службы, лет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34.</w:t>
            </w:r>
          </w:p>
        </w:tc>
        <w:tc>
          <w:tcPr>
            <w:tcW w:w="4820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Условия транспортирования.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35.</w:t>
            </w:r>
          </w:p>
        </w:tc>
        <w:tc>
          <w:tcPr>
            <w:tcW w:w="4820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Условия и срок хранения.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BE0" w:rsidRPr="00E75CA2" w:rsidTr="00530BE0">
        <w:tc>
          <w:tcPr>
            <w:tcW w:w="817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ind w:left="22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36.</w:t>
            </w:r>
          </w:p>
        </w:tc>
        <w:tc>
          <w:tcPr>
            <w:tcW w:w="4820" w:type="dxa"/>
            <w:vAlign w:val="center"/>
          </w:tcPr>
          <w:p w:rsidR="00530BE0" w:rsidRPr="00530BE0" w:rsidRDefault="00530BE0" w:rsidP="00530BE0">
            <w:pPr>
              <w:pStyle w:val="20"/>
              <w:shd w:val="clear" w:color="auto" w:fill="auto"/>
              <w:spacing w:line="26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530BE0">
              <w:rPr>
                <w:rStyle w:val="213pt"/>
                <w:rFonts w:ascii="Arial" w:eastAsia="MS Reference Sans Serif" w:hAnsi="Arial" w:cs="Arial"/>
                <w:b w:val="0"/>
                <w:sz w:val="22"/>
                <w:szCs w:val="22"/>
              </w:rPr>
              <w:t>Гарантийный срок.</w:t>
            </w:r>
          </w:p>
        </w:tc>
        <w:tc>
          <w:tcPr>
            <w:tcW w:w="2374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</w:tcPr>
          <w:p w:rsidR="00530BE0" w:rsidRPr="00E75CA2" w:rsidRDefault="00530BE0" w:rsidP="00530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</w:p>
    <w:p w:rsidR="00B9676B" w:rsidRDefault="00B9676B" w:rsidP="00BF0A2E"/>
    <w:p w:rsidR="0062107C" w:rsidRPr="00BF0A2E" w:rsidRDefault="0062107C" w:rsidP="00BF0A2E"/>
    <w:p w:rsidR="00277F33" w:rsidRPr="00277F33" w:rsidRDefault="00277F33"/>
    <w:p w:rsidR="00277F33" w:rsidRPr="00B9676B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BF0A2E" w:rsidRPr="00B92729" w:rsidTr="00901951">
        <w:tc>
          <w:tcPr>
            <w:tcW w:w="2800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BF0A2E" w:rsidRPr="00E63C9B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0A2E" w:rsidRPr="00B92729" w:rsidTr="00901951">
        <w:tc>
          <w:tcPr>
            <w:tcW w:w="10881" w:type="dxa"/>
            <w:gridSpan w:val="4"/>
          </w:tcPr>
          <w:p w:rsidR="00BF0A2E" w:rsidRPr="00B92729" w:rsidRDefault="00BF0A2E" w:rsidP="00901951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BF0A2E" w:rsidRPr="00B92729" w:rsidTr="00901951">
              <w:tc>
                <w:tcPr>
                  <w:tcW w:w="10665" w:type="dxa"/>
                </w:tcPr>
                <w:p w:rsidR="00BF0A2E" w:rsidRPr="00B9676B" w:rsidRDefault="0062107C" w:rsidP="00901951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8" w:history="1">
                    <w:r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Pr="00BF0A2E">
                    <w:t xml:space="preserve"> </w:t>
                  </w:r>
                  <w:r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  <w:r w:rsidR="00BF0A2E" w:rsidRPr="00BF0A2E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BF0A2E" w:rsidRPr="00B92729" w:rsidRDefault="00BF0A2E" w:rsidP="009019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77F33" w:rsidRPr="00277F33" w:rsidRDefault="00277F33" w:rsidP="00277F33">
      <w:pPr>
        <w:jc w:val="center"/>
        <w:rPr>
          <w:rFonts w:ascii="Arial" w:hAnsi="Arial" w:cs="Arial"/>
          <w:b/>
          <w:sz w:val="20"/>
          <w:szCs w:val="20"/>
        </w:rPr>
      </w:pPr>
    </w:p>
    <w:sectPr w:rsidR="00277F33" w:rsidRPr="00277F33" w:rsidSect="00277F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C0" w:rsidRDefault="002333C0" w:rsidP="00B30CC9">
      <w:r>
        <w:separator/>
      </w:r>
    </w:p>
  </w:endnote>
  <w:endnote w:type="continuationSeparator" w:id="1">
    <w:p w:rsidR="002333C0" w:rsidRDefault="002333C0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C0" w:rsidRDefault="002333C0" w:rsidP="00B30CC9">
      <w:r>
        <w:separator/>
      </w:r>
    </w:p>
  </w:footnote>
  <w:footnote w:type="continuationSeparator" w:id="1">
    <w:p w:rsidR="002333C0" w:rsidRDefault="002333C0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13660F"/>
    <w:rsid w:val="002333C0"/>
    <w:rsid w:val="00277F33"/>
    <w:rsid w:val="002F7741"/>
    <w:rsid w:val="00445AF6"/>
    <w:rsid w:val="00530BE0"/>
    <w:rsid w:val="0062107C"/>
    <w:rsid w:val="00814691"/>
    <w:rsid w:val="009537BB"/>
    <w:rsid w:val="009B3312"/>
    <w:rsid w:val="009D4AA4"/>
    <w:rsid w:val="009D7249"/>
    <w:rsid w:val="00A03A2B"/>
    <w:rsid w:val="00B30CC9"/>
    <w:rsid w:val="00B9676B"/>
    <w:rsid w:val="00BF0A2E"/>
    <w:rsid w:val="00D666C8"/>
    <w:rsid w:val="00E75CA2"/>
    <w:rsid w:val="00ED2B6F"/>
    <w:rsid w:val="00F444A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m@nt-r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емкостный трансформатор напряжения ЕТН. Бланк заказа на трансформаторные установки учета электроэнергии,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емкостный трансформатор напряжения ЕТН. Бланк заказа на трансформаторные установки учета электроэнергии,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2017-07-07T10:16:00Z</dcterms:created>
  <dcterms:modified xsi:type="dcterms:W3CDTF">2017-07-10T09:22:00Z</dcterms:modified>
</cp:coreProperties>
</file>